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30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Apartmán 1 : pokoj A – 2 lůžka ( manželská postel) + možnost     </w:t>
      </w:r>
    </w:p>
    <w:p w:rsidR="00ED2E30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                                             vysunovací       přistýlky, celková </w:t>
      </w:r>
    </w:p>
    <w:p w:rsidR="0044162B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                                              kapacita 3 lůžka</w:t>
      </w:r>
    </w:p>
    <w:p w:rsidR="00ED2E30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                          pokoj B – 2 lůžka ( manželská postel) + možnost </w:t>
      </w:r>
    </w:p>
    <w:p w:rsidR="00ED2E30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                                             vysunovací    přistýlky, celková </w:t>
      </w:r>
    </w:p>
    <w:p w:rsidR="00ED2E30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                                             kapacita 3 lůžka</w:t>
      </w:r>
    </w:p>
    <w:p w:rsidR="00ED2E30" w:rsidRPr="00ED2E30" w:rsidRDefault="00ED2E30" w:rsidP="00ED2E30">
      <w:pPr>
        <w:rPr>
          <w:sz w:val="32"/>
          <w:lang w:val="en-US"/>
        </w:rPr>
      </w:pPr>
    </w:p>
    <w:p w:rsidR="00ED2E30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Apartmán 2 : pokoj C – 2 lůžka ( manželská postel) +pevné </w:t>
      </w:r>
    </w:p>
    <w:p w:rsidR="00ED2E30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                                           lůžko +  možnost       vysunovací    </w:t>
      </w:r>
    </w:p>
    <w:p w:rsidR="00ED2E30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                                           přistýlky, celková  kapacita 4 lůžka</w:t>
      </w:r>
    </w:p>
    <w:p w:rsidR="00ED2E30" w:rsidRPr="00ED2E30" w:rsidRDefault="00A34CB4" w:rsidP="00ED2E30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       </w:t>
      </w:r>
      <w:r w:rsidR="00ED2E30" w:rsidRPr="00ED2E30">
        <w:rPr>
          <w:sz w:val="32"/>
          <w:lang w:val="en-US"/>
        </w:rPr>
        <w:t xml:space="preserve">       pokoj D – 2 lůžka ( manželská postel) + </w:t>
      </w:r>
    </w:p>
    <w:p w:rsidR="00ED2E30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                                             možnost  vysunovací    přistýlky, </w:t>
      </w:r>
    </w:p>
    <w:p w:rsidR="00ED2E30" w:rsidRP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 xml:space="preserve">                                             celková kapacita 3 lůžka</w:t>
      </w:r>
    </w:p>
    <w:p w:rsidR="00ED2E30" w:rsidRPr="00ED2E30" w:rsidRDefault="00ED2E30" w:rsidP="00ED2E30">
      <w:pPr>
        <w:rPr>
          <w:sz w:val="32"/>
          <w:lang w:val="en-US"/>
        </w:rPr>
      </w:pPr>
    </w:p>
    <w:p w:rsid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>Pokoj E : 2 lůžka (manželská postel)</w:t>
      </w:r>
    </w:p>
    <w:p w:rsidR="00A34CB4" w:rsidRPr="00ED2E30" w:rsidRDefault="00A34CB4" w:rsidP="00ED2E30">
      <w:pPr>
        <w:rPr>
          <w:sz w:val="32"/>
          <w:lang w:val="en-US"/>
        </w:rPr>
      </w:pPr>
    </w:p>
    <w:p w:rsidR="00ED2E30" w:rsidRDefault="00ED2E30" w:rsidP="00ED2E30">
      <w:pPr>
        <w:rPr>
          <w:sz w:val="32"/>
          <w:lang w:val="en-US"/>
        </w:rPr>
      </w:pPr>
      <w:r w:rsidRPr="00ED2E30">
        <w:rPr>
          <w:sz w:val="32"/>
          <w:lang w:val="en-US"/>
        </w:rPr>
        <w:t>Společenská místnost : 2 lůžka ( pevné lůžko + pohovka)</w:t>
      </w:r>
    </w:p>
    <w:p w:rsidR="00A34CB4" w:rsidRDefault="00A34CB4" w:rsidP="00ED2E30">
      <w:pPr>
        <w:rPr>
          <w:sz w:val="32"/>
          <w:lang w:val="en-US"/>
        </w:rPr>
      </w:pPr>
    </w:p>
    <w:p w:rsidR="00A34CB4" w:rsidRDefault="00A34CB4" w:rsidP="00ED2E30">
      <w:pPr>
        <w:rPr>
          <w:sz w:val="32"/>
          <w:lang w:val="en-US"/>
        </w:rPr>
      </w:pPr>
      <w:r>
        <w:rPr>
          <w:sz w:val="32"/>
          <w:lang w:val="en-US"/>
        </w:rPr>
        <w:t>K dispozici jsou dále 2 dětské postýlky,které je možno umístit do všech pokojů</w:t>
      </w:r>
    </w:p>
    <w:p w:rsidR="00A34CB4" w:rsidRPr="00ED2E30" w:rsidRDefault="00A34CB4" w:rsidP="00ED2E30">
      <w:pPr>
        <w:rPr>
          <w:sz w:val="32"/>
          <w:lang w:val="en-US"/>
        </w:rPr>
      </w:pPr>
      <w:r>
        <w:rPr>
          <w:sz w:val="32"/>
          <w:lang w:val="en-US"/>
        </w:rPr>
        <w:t>Dále jsou k dispozici 3 matrace, do každého pokoje lze umístit 1 matrace</w:t>
      </w:r>
    </w:p>
    <w:sectPr w:rsidR="00A34CB4" w:rsidRPr="00ED2E30" w:rsidSect="00441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EF" w:rsidRDefault="003910EF" w:rsidP="00A34CB4">
      <w:pPr>
        <w:spacing w:after="0" w:line="240" w:lineRule="auto"/>
      </w:pPr>
      <w:r>
        <w:separator/>
      </w:r>
    </w:p>
  </w:endnote>
  <w:endnote w:type="continuationSeparator" w:id="1">
    <w:p w:rsidR="003910EF" w:rsidRDefault="003910EF" w:rsidP="00A3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EF" w:rsidRDefault="003910EF" w:rsidP="00A34CB4">
      <w:pPr>
        <w:spacing w:after="0" w:line="240" w:lineRule="auto"/>
      </w:pPr>
      <w:r>
        <w:separator/>
      </w:r>
    </w:p>
  </w:footnote>
  <w:footnote w:type="continuationSeparator" w:id="1">
    <w:p w:rsidR="003910EF" w:rsidRDefault="003910EF" w:rsidP="00A34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2E30"/>
    <w:rsid w:val="003910EF"/>
    <w:rsid w:val="0044162B"/>
    <w:rsid w:val="00A34CB4"/>
    <w:rsid w:val="00ED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6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34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4CB4"/>
  </w:style>
  <w:style w:type="paragraph" w:styleId="Zpat">
    <w:name w:val="footer"/>
    <w:basedOn w:val="Normln"/>
    <w:link w:val="ZpatChar"/>
    <w:uiPriority w:val="99"/>
    <w:semiHidden/>
    <w:unhideWhenUsed/>
    <w:rsid w:val="00A34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4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2020-01-03T19:37:00Z</dcterms:created>
  <dcterms:modified xsi:type="dcterms:W3CDTF">2020-01-03T19:52:00Z</dcterms:modified>
</cp:coreProperties>
</file>